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94" w:rsidRPr="00D95D51" w:rsidRDefault="005A3D94" w:rsidP="005A3D94">
      <w:pPr>
        <w:pStyle w:val="Heading2"/>
        <w:ind w:firstLine="720"/>
        <w:jc w:val="center"/>
        <w:rPr>
          <w:rFonts w:ascii="Georgia" w:hAnsi="Georgia"/>
          <w:szCs w:val="28"/>
        </w:rPr>
      </w:pPr>
      <w:r>
        <w:rPr>
          <w:rFonts w:ascii="Georgia" w:hAnsi="Georgia"/>
          <w:szCs w:val="28"/>
        </w:rPr>
        <w:t>Building</w:t>
      </w:r>
      <w:r w:rsidRPr="00D95D51">
        <w:rPr>
          <w:rFonts w:ascii="Georgia" w:hAnsi="Georgia"/>
          <w:szCs w:val="28"/>
        </w:rPr>
        <w:t xml:space="preserve"> Committee Meeting </w:t>
      </w:r>
      <w:r>
        <w:rPr>
          <w:rFonts w:ascii="Georgia" w:hAnsi="Georgia"/>
          <w:szCs w:val="28"/>
        </w:rPr>
        <w:t>Minutes</w:t>
      </w:r>
    </w:p>
    <w:p w:rsidR="005A3D94" w:rsidRPr="009870B1" w:rsidRDefault="005A3D94" w:rsidP="009870B1">
      <w:pPr>
        <w:jc w:val="center"/>
        <w:rPr>
          <w:rFonts w:ascii="Georgia" w:hAnsi="Georgia"/>
          <w:bCs/>
        </w:rPr>
      </w:pPr>
      <w:r w:rsidRPr="00D83B7F">
        <w:rPr>
          <w:rFonts w:ascii="Georgia" w:hAnsi="Georgia"/>
          <w:bCs/>
        </w:rPr>
        <w:t xml:space="preserve">              </w:t>
      </w:r>
      <w:r w:rsidR="0078383B">
        <w:rPr>
          <w:rFonts w:ascii="Georgia" w:hAnsi="Georgia"/>
          <w:bCs/>
        </w:rPr>
        <w:t>Thursday</w:t>
      </w:r>
      <w:r w:rsidRPr="00D83B7F">
        <w:rPr>
          <w:rFonts w:ascii="Georgia" w:hAnsi="Georgia"/>
          <w:bCs/>
        </w:rPr>
        <w:t xml:space="preserve">, </w:t>
      </w:r>
      <w:r w:rsidR="0078383B">
        <w:rPr>
          <w:rFonts w:ascii="Georgia" w:hAnsi="Georgia"/>
          <w:bCs/>
        </w:rPr>
        <w:t>August 20</w:t>
      </w:r>
      <w:r>
        <w:rPr>
          <w:rFonts w:ascii="Georgia" w:hAnsi="Georgia"/>
          <w:bCs/>
        </w:rPr>
        <w:t>, 201</w:t>
      </w:r>
      <w:r w:rsidR="009870B1">
        <w:rPr>
          <w:rFonts w:ascii="Georgia" w:hAnsi="Georgia"/>
          <w:bCs/>
        </w:rPr>
        <w:t>5</w:t>
      </w:r>
      <w:r w:rsidRPr="00D83B7F">
        <w:rPr>
          <w:rFonts w:ascii="Georgia" w:hAnsi="Georgia"/>
          <w:bCs/>
        </w:rPr>
        <w:t xml:space="preserve"> </w:t>
      </w:r>
      <w:r>
        <w:rPr>
          <w:rFonts w:ascii="Georgia" w:hAnsi="Georgia"/>
          <w:bCs/>
        </w:rPr>
        <w:t>–</w:t>
      </w:r>
      <w:r w:rsidRPr="00D83B7F">
        <w:rPr>
          <w:rFonts w:ascii="Georgia" w:hAnsi="Georgia"/>
          <w:bCs/>
        </w:rPr>
        <w:t xml:space="preserve"> </w:t>
      </w:r>
      <w:r w:rsidR="0078383B">
        <w:rPr>
          <w:rFonts w:ascii="Georgia" w:hAnsi="Georgia"/>
          <w:bCs/>
        </w:rPr>
        <w:t>11:15am</w:t>
      </w:r>
    </w:p>
    <w:p w:rsidR="005A3D94" w:rsidRPr="00A36B5B" w:rsidRDefault="005A3D94" w:rsidP="005A3D94">
      <w:pPr>
        <w:pStyle w:val="Header"/>
        <w:tabs>
          <w:tab w:val="clear" w:pos="4320"/>
          <w:tab w:val="clear" w:pos="8640"/>
        </w:tabs>
        <w:rPr>
          <w:rFonts w:ascii="Georgia" w:hAnsi="Georgia"/>
          <w:b/>
          <w:bCs/>
          <w:sz w:val="22"/>
          <w:szCs w:val="22"/>
        </w:rPr>
      </w:pPr>
    </w:p>
    <w:p w:rsidR="005A3D94" w:rsidRPr="00A36B5B" w:rsidRDefault="005A3D94" w:rsidP="005A3D94">
      <w:pPr>
        <w:pStyle w:val="Header"/>
        <w:tabs>
          <w:tab w:val="clear" w:pos="4320"/>
          <w:tab w:val="clear" w:pos="8640"/>
        </w:tabs>
        <w:rPr>
          <w:rFonts w:ascii="Georgia" w:hAnsi="Georgia"/>
          <w:sz w:val="22"/>
          <w:szCs w:val="22"/>
        </w:rPr>
      </w:pPr>
      <w:r w:rsidRPr="00A36B5B">
        <w:rPr>
          <w:rFonts w:ascii="Georgia" w:hAnsi="Georgia"/>
          <w:b/>
          <w:bCs/>
          <w:sz w:val="22"/>
          <w:szCs w:val="22"/>
        </w:rPr>
        <w:t>Call to Order</w:t>
      </w:r>
      <w:r w:rsidRPr="00A36B5B">
        <w:rPr>
          <w:rFonts w:ascii="Georgia" w:hAnsi="Georgia"/>
          <w:bCs/>
          <w:sz w:val="22"/>
          <w:szCs w:val="22"/>
        </w:rPr>
        <w:t xml:space="preserve"> – Scott Coleman</w:t>
      </w:r>
    </w:p>
    <w:p w:rsidR="005A3D94" w:rsidRPr="00A36B5B" w:rsidRDefault="005A3D94" w:rsidP="005A3D94">
      <w:pPr>
        <w:pStyle w:val="Header"/>
        <w:tabs>
          <w:tab w:val="clear" w:pos="4320"/>
          <w:tab w:val="clear" w:pos="8640"/>
        </w:tabs>
        <w:rPr>
          <w:rFonts w:ascii="Georgia" w:hAnsi="Georgia"/>
          <w:sz w:val="22"/>
          <w:szCs w:val="22"/>
        </w:rPr>
      </w:pPr>
    </w:p>
    <w:p w:rsidR="005A3D94" w:rsidRPr="00A36B5B" w:rsidRDefault="005A3D94" w:rsidP="005A3D94">
      <w:pPr>
        <w:rPr>
          <w:sz w:val="22"/>
          <w:szCs w:val="22"/>
        </w:rPr>
      </w:pPr>
      <w:r w:rsidRPr="00A36B5B">
        <w:rPr>
          <w:rFonts w:ascii="Georgia" w:hAnsi="Georgia"/>
          <w:sz w:val="22"/>
          <w:szCs w:val="22"/>
        </w:rPr>
        <w:t xml:space="preserve">In attendance for the meeting was:  </w:t>
      </w:r>
      <w:r w:rsidRPr="00A36B5B">
        <w:rPr>
          <w:sz w:val="22"/>
          <w:szCs w:val="22"/>
        </w:rPr>
        <w:t>S</w:t>
      </w:r>
      <w:r w:rsidRPr="00A36B5B">
        <w:rPr>
          <w:rFonts w:ascii="Georgia" w:hAnsi="Georgia"/>
          <w:sz w:val="22"/>
          <w:szCs w:val="22"/>
        </w:rPr>
        <w:t xml:space="preserve">cott Coleman, </w:t>
      </w:r>
      <w:r w:rsidR="00CE69A1" w:rsidRPr="00A36B5B">
        <w:rPr>
          <w:rFonts w:ascii="Georgia" w:hAnsi="Georgia"/>
          <w:sz w:val="22"/>
          <w:szCs w:val="22"/>
        </w:rPr>
        <w:t xml:space="preserve">Paul Hammersmith, </w:t>
      </w:r>
      <w:r w:rsidR="009870B1" w:rsidRPr="00A36B5B">
        <w:rPr>
          <w:rFonts w:ascii="Georgia" w:hAnsi="Georgia"/>
          <w:sz w:val="22"/>
          <w:szCs w:val="22"/>
        </w:rPr>
        <w:t xml:space="preserve">Steve McCall, Jeff Stauch, </w:t>
      </w:r>
      <w:r w:rsidR="00AD406B" w:rsidRPr="00A36B5B">
        <w:rPr>
          <w:rFonts w:ascii="Georgia" w:hAnsi="Georgia"/>
          <w:sz w:val="22"/>
          <w:szCs w:val="22"/>
        </w:rPr>
        <w:t>Dave Gulden, and Mike Bow</w:t>
      </w:r>
      <w:r w:rsidR="0078383B">
        <w:rPr>
          <w:rFonts w:ascii="Georgia" w:hAnsi="Georgia"/>
          <w:sz w:val="22"/>
          <w:szCs w:val="22"/>
        </w:rPr>
        <w:t>, and Tom accompanying Mike Bow.</w:t>
      </w:r>
    </w:p>
    <w:p w:rsidR="005A3D94" w:rsidRPr="00A36B5B" w:rsidRDefault="005A3D94" w:rsidP="005A3D94">
      <w:pPr>
        <w:pStyle w:val="Header"/>
        <w:tabs>
          <w:tab w:val="clear" w:pos="4320"/>
          <w:tab w:val="clear" w:pos="8640"/>
        </w:tabs>
        <w:rPr>
          <w:rFonts w:ascii="Georgia" w:hAnsi="Georgia"/>
          <w:sz w:val="22"/>
          <w:szCs w:val="22"/>
        </w:rPr>
      </w:pPr>
    </w:p>
    <w:p w:rsidR="005A3D94" w:rsidRPr="00A36B5B" w:rsidRDefault="005A3D94" w:rsidP="005A3D94">
      <w:pPr>
        <w:pStyle w:val="BodyText3"/>
        <w:rPr>
          <w:rFonts w:ascii="Georgia" w:hAnsi="Georgia"/>
          <w:b/>
          <w:sz w:val="22"/>
          <w:szCs w:val="22"/>
        </w:rPr>
      </w:pPr>
      <w:r w:rsidRPr="00A36B5B">
        <w:rPr>
          <w:rFonts w:ascii="Georgia" w:hAnsi="Georgia"/>
          <w:b/>
          <w:sz w:val="22"/>
          <w:szCs w:val="22"/>
        </w:rPr>
        <w:t>New Business:</w:t>
      </w:r>
    </w:p>
    <w:p w:rsidR="001E2C40" w:rsidRPr="00A36B5B" w:rsidRDefault="001E2C40" w:rsidP="001E2C40">
      <w:pPr>
        <w:numPr>
          <w:ilvl w:val="0"/>
          <w:numId w:val="16"/>
        </w:numPr>
        <w:rPr>
          <w:rFonts w:ascii="Georgia" w:hAnsi="Georgia"/>
          <w:sz w:val="22"/>
          <w:szCs w:val="22"/>
        </w:rPr>
      </w:pPr>
      <w:r w:rsidRPr="00A36B5B">
        <w:rPr>
          <w:rFonts w:ascii="Georgia" w:hAnsi="Georgia"/>
          <w:sz w:val="22"/>
          <w:szCs w:val="22"/>
        </w:rPr>
        <w:t xml:space="preserve">Dave shared </w:t>
      </w:r>
      <w:r w:rsidR="00000F70">
        <w:rPr>
          <w:rFonts w:ascii="Georgia" w:hAnsi="Georgia"/>
          <w:sz w:val="22"/>
          <w:szCs w:val="22"/>
        </w:rPr>
        <w:t>that the LUC Executive Committee voted to enter into contract with M&amp;K Engineering, LLC on the condition of working with County Prosecutor’s office on contract language</w:t>
      </w:r>
      <w:r w:rsidRPr="00A36B5B">
        <w:rPr>
          <w:rFonts w:ascii="Georgia" w:hAnsi="Georgia"/>
          <w:sz w:val="22"/>
          <w:szCs w:val="22"/>
        </w:rPr>
        <w:t>.</w:t>
      </w:r>
    </w:p>
    <w:p w:rsidR="00AD406B" w:rsidRPr="00A36B5B" w:rsidRDefault="00AD509E" w:rsidP="00AD406B">
      <w:pPr>
        <w:numPr>
          <w:ilvl w:val="1"/>
          <w:numId w:val="16"/>
        </w:numPr>
        <w:rPr>
          <w:rFonts w:ascii="Georgia" w:hAnsi="Georgia"/>
          <w:sz w:val="22"/>
          <w:szCs w:val="22"/>
        </w:rPr>
      </w:pPr>
      <w:r>
        <w:rPr>
          <w:rFonts w:ascii="Georgia" w:hAnsi="Georgia"/>
          <w:sz w:val="22"/>
          <w:szCs w:val="22"/>
        </w:rPr>
        <w:t>Mike’s scope needs to be updated with language suggested by the County</w:t>
      </w:r>
      <w:r w:rsidR="001F14DA">
        <w:rPr>
          <w:rFonts w:ascii="Georgia" w:hAnsi="Georgia"/>
          <w:sz w:val="22"/>
          <w:szCs w:val="22"/>
        </w:rPr>
        <w:t xml:space="preserve">, </w:t>
      </w:r>
      <w:r w:rsidR="00A03E86">
        <w:rPr>
          <w:rFonts w:ascii="Georgia" w:hAnsi="Georgia"/>
          <w:sz w:val="22"/>
          <w:szCs w:val="22"/>
        </w:rPr>
        <w:t>which will</w:t>
      </w:r>
      <w:r w:rsidR="001F14DA">
        <w:rPr>
          <w:rFonts w:ascii="Georgia" w:hAnsi="Georgia"/>
          <w:sz w:val="22"/>
          <w:szCs w:val="22"/>
        </w:rPr>
        <w:t xml:space="preserve"> clarify that this </w:t>
      </w:r>
      <w:r w:rsidR="00A03E86">
        <w:rPr>
          <w:rFonts w:ascii="Georgia" w:hAnsi="Georgia"/>
          <w:sz w:val="22"/>
          <w:szCs w:val="22"/>
        </w:rPr>
        <w:t>is a design, bid, build project, and that all applicable laws and codes will be followed.</w:t>
      </w:r>
    </w:p>
    <w:p w:rsidR="00AD406B" w:rsidRPr="00A36B5B" w:rsidRDefault="004032E2" w:rsidP="00A03E86">
      <w:pPr>
        <w:numPr>
          <w:ilvl w:val="1"/>
          <w:numId w:val="16"/>
        </w:numPr>
        <w:rPr>
          <w:rFonts w:ascii="Georgia" w:hAnsi="Georgia"/>
          <w:sz w:val="22"/>
          <w:szCs w:val="22"/>
        </w:rPr>
      </w:pPr>
      <w:r>
        <w:rPr>
          <w:rFonts w:ascii="Georgia" w:hAnsi="Georgia"/>
          <w:sz w:val="22"/>
          <w:szCs w:val="22"/>
        </w:rPr>
        <w:t xml:space="preserve">The Building Committee agreed that </w:t>
      </w:r>
      <w:r w:rsidR="00A03E86">
        <w:rPr>
          <w:rFonts w:ascii="Georgia" w:hAnsi="Georgia"/>
          <w:sz w:val="22"/>
          <w:szCs w:val="22"/>
        </w:rPr>
        <w:t>Mike needs to obtain professional liability insurance before contract can be executed.  Dave will work with Mike and</w:t>
      </w:r>
      <w:r>
        <w:rPr>
          <w:rFonts w:ascii="Georgia" w:hAnsi="Georgia"/>
          <w:sz w:val="22"/>
          <w:szCs w:val="22"/>
        </w:rPr>
        <w:t xml:space="preserve"> the</w:t>
      </w:r>
      <w:r w:rsidR="00A03E86">
        <w:rPr>
          <w:rFonts w:ascii="Georgia" w:hAnsi="Georgia"/>
          <w:sz w:val="22"/>
          <w:szCs w:val="22"/>
        </w:rPr>
        <w:t xml:space="preserve"> County to get contract executed.</w:t>
      </w:r>
      <w:r w:rsidR="00AD406B" w:rsidRPr="00A36B5B">
        <w:rPr>
          <w:rFonts w:ascii="Georgia" w:hAnsi="Georgia"/>
          <w:sz w:val="22"/>
          <w:szCs w:val="22"/>
        </w:rPr>
        <w:t xml:space="preserve"> </w:t>
      </w:r>
    </w:p>
    <w:p w:rsidR="004032E2" w:rsidRDefault="004032E2" w:rsidP="00EF401D">
      <w:pPr>
        <w:numPr>
          <w:ilvl w:val="0"/>
          <w:numId w:val="16"/>
        </w:numPr>
        <w:rPr>
          <w:rFonts w:ascii="Georgia" w:hAnsi="Georgia"/>
          <w:sz w:val="22"/>
          <w:szCs w:val="22"/>
        </w:rPr>
      </w:pPr>
      <w:r>
        <w:rPr>
          <w:rFonts w:ascii="Georgia" w:hAnsi="Georgia"/>
          <w:sz w:val="22"/>
          <w:szCs w:val="22"/>
        </w:rPr>
        <w:t>Mike discussed some prelim</w:t>
      </w:r>
      <w:r w:rsidR="00DC0687">
        <w:rPr>
          <w:rFonts w:ascii="Georgia" w:hAnsi="Georgia"/>
          <w:sz w:val="22"/>
          <w:szCs w:val="22"/>
        </w:rPr>
        <w:t>in</w:t>
      </w:r>
      <w:r>
        <w:rPr>
          <w:rFonts w:ascii="Georgia" w:hAnsi="Georgia"/>
          <w:sz w:val="22"/>
          <w:szCs w:val="22"/>
        </w:rPr>
        <w:t>ary ideas for the building</w:t>
      </w:r>
      <w:r w:rsidR="00E867EA">
        <w:rPr>
          <w:rFonts w:ascii="Georgia" w:hAnsi="Georgia"/>
          <w:sz w:val="22"/>
          <w:szCs w:val="22"/>
        </w:rPr>
        <w:t>.</w:t>
      </w:r>
    </w:p>
    <w:p w:rsidR="004032E2" w:rsidRDefault="004032E2" w:rsidP="004032E2">
      <w:pPr>
        <w:numPr>
          <w:ilvl w:val="1"/>
          <w:numId w:val="16"/>
        </w:numPr>
        <w:rPr>
          <w:rFonts w:ascii="Georgia" w:hAnsi="Georgia"/>
          <w:sz w:val="22"/>
          <w:szCs w:val="22"/>
        </w:rPr>
      </w:pPr>
      <w:r>
        <w:rPr>
          <w:rFonts w:ascii="Georgia" w:hAnsi="Georgia"/>
          <w:sz w:val="22"/>
          <w:szCs w:val="22"/>
        </w:rPr>
        <w:t>Geothermal is not recommended</w:t>
      </w:r>
      <w:r w:rsidR="001A3210">
        <w:rPr>
          <w:rFonts w:ascii="Georgia" w:hAnsi="Georgia"/>
          <w:sz w:val="22"/>
          <w:szCs w:val="22"/>
        </w:rPr>
        <w:t xml:space="preserve"> by Mike.</w:t>
      </w:r>
    </w:p>
    <w:p w:rsidR="001E2C40" w:rsidRDefault="004032E2" w:rsidP="004032E2">
      <w:pPr>
        <w:numPr>
          <w:ilvl w:val="1"/>
          <w:numId w:val="16"/>
        </w:numPr>
        <w:rPr>
          <w:rFonts w:ascii="Georgia" w:hAnsi="Georgia"/>
          <w:sz w:val="22"/>
          <w:szCs w:val="22"/>
        </w:rPr>
      </w:pPr>
      <w:r>
        <w:rPr>
          <w:rFonts w:ascii="Georgia" w:hAnsi="Georgia"/>
          <w:sz w:val="22"/>
          <w:szCs w:val="22"/>
        </w:rPr>
        <w:t>Paul remarked that we should keep this simple, and the others concurred</w:t>
      </w:r>
      <w:r w:rsidR="001E105C" w:rsidRPr="00A36B5B">
        <w:rPr>
          <w:rFonts w:ascii="Georgia" w:hAnsi="Georgia"/>
          <w:sz w:val="22"/>
          <w:szCs w:val="22"/>
        </w:rPr>
        <w:t>.</w:t>
      </w:r>
    </w:p>
    <w:p w:rsidR="00DC0687" w:rsidRDefault="00DC0687" w:rsidP="004032E2">
      <w:pPr>
        <w:numPr>
          <w:ilvl w:val="1"/>
          <w:numId w:val="16"/>
        </w:numPr>
        <w:rPr>
          <w:rFonts w:ascii="Georgia" w:hAnsi="Georgia"/>
          <w:sz w:val="22"/>
          <w:szCs w:val="22"/>
        </w:rPr>
      </w:pPr>
      <w:r>
        <w:rPr>
          <w:rFonts w:ascii="Georgia" w:hAnsi="Georgia"/>
          <w:sz w:val="22"/>
          <w:szCs w:val="22"/>
        </w:rPr>
        <w:t>Scott asked about spray on insulation, Mike responded that the building will likely have 2x6 walls, which allow</w:t>
      </w:r>
      <w:r w:rsidR="001A3210">
        <w:rPr>
          <w:rFonts w:ascii="Georgia" w:hAnsi="Georgia"/>
          <w:sz w:val="22"/>
          <w:szCs w:val="22"/>
        </w:rPr>
        <w:t>s</w:t>
      </w:r>
      <w:r>
        <w:rPr>
          <w:rFonts w:ascii="Georgia" w:hAnsi="Georgia"/>
          <w:sz w:val="22"/>
          <w:szCs w:val="22"/>
        </w:rPr>
        <w:t xml:space="preserve"> for a higher R-value using traditional insulation.</w:t>
      </w:r>
    </w:p>
    <w:p w:rsidR="007D2D08" w:rsidRPr="00A36B5B" w:rsidRDefault="007D2D08" w:rsidP="004032E2">
      <w:pPr>
        <w:numPr>
          <w:ilvl w:val="1"/>
          <w:numId w:val="16"/>
        </w:numPr>
        <w:rPr>
          <w:rFonts w:ascii="Georgia" w:hAnsi="Georgia"/>
          <w:sz w:val="22"/>
          <w:szCs w:val="22"/>
        </w:rPr>
      </w:pPr>
      <w:r>
        <w:rPr>
          <w:rFonts w:ascii="Georgia" w:hAnsi="Georgia"/>
          <w:sz w:val="22"/>
          <w:szCs w:val="22"/>
        </w:rPr>
        <w:t>The group discussed that a 10 foot ceiling (or vaulted) is preferred for the conference room.</w:t>
      </w:r>
    </w:p>
    <w:p w:rsidR="006F521C" w:rsidRPr="00A36B5B" w:rsidRDefault="00D5093C" w:rsidP="005A3D94">
      <w:pPr>
        <w:numPr>
          <w:ilvl w:val="0"/>
          <w:numId w:val="16"/>
        </w:numPr>
        <w:rPr>
          <w:rFonts w:ascii="Georgia" w:hAnsi="Georgia"/>
          <w:sz w:val="22"/>
          <w:szCs w:val="22"/>
        </w:rPr>
      </w:pPr>
      <w:r>
        <w:rPr>
          <w:rFonts w:ascii="Georgia" w:hAnsi="Georgia"/>
          <w:sz w:val="22"/>
          <w:szCs w:val="22"/>
        </w:rPr>
        <w:t>The group discussed sites</w:t>
      </w:r>
      <w:r w:rsidR="00E867EA">
        <w:rPr>
          <w:rFonts w:ascii="Georgia" w:hAnsi="Georgia"/>
          <w:sz w:val="22"/>
          <w:szCs w:val="22"/>
        </w:rPr>
        <w:t>,</w:t>
      </w:r>
      <w:r w:rsidR="00836F15">
        <w:rPr>
          <w:rFonts w:ascii="Georgia" w:hAnsi="Georgia"/>
          <w:sz w:val="22"/>
          <w:szCs w:val="22"/>
        </w:rPr>
        <w:t xml:space="preserve"> and has not yet chosen a site.</w:t>
      </w:r>
    </w:p>
    <w:p w:rsidR="001E2C40" w:rsidRPr="00A36B5B" w:rsidRDefault="00D5093C" w:rsidP="006F521C">
      <w:pPr>
        <w:numPr>
          <w:ilvl w:val="1"/>
          <w:numId w:val="16"/>
        </w:numPr>
        <w:rPr>
          <w:rFonts w:ascii="Georgia" w:hAnsi="Georgia"/>
          <w:sz w:val="22"/>
          <w:szCs w:val="22"/>
        </w:rPr>
      </w:pPr>
      <w:r>
        <w:rPr>
          <w:rFonts w:ascii="Georgia" w:hAnsi="Georgia"/>
          <w:sz w:val="22"/>
          <w:szCs w:val="22"/>
        </w:rPr>
        <w:t>The site offered by Link was discussed.  Comments were made that if this site is chosen, the building will need to be oriented so as to buffer itself from future neighboring uses that could be industrial.</w:t>
      </w:r>
    </w:p>
    <w:p w:rsidR="00B80873" w:rsidRPr="00A36B5B" w:rsidRDefault="00836F15" w:rsidP="006F521C">
      <w:pPr>
        <w:numPr>
          <w:ilvl w:val="1"/>
          <w:numId w:val="16"/>
        </w:numPr>
        <w:rPr>
          <w:rFonts w:ascii="Georgia" w:hAnsi="Georgia"/>
          <w:sz w:val="22"/>
          <w:szCs w:val="22"/>
        </w:rPr>
      </w:pPr>
      <w:r>
        <w:rPr>
          <w:rFonts w:ascii="Georgia" w:hAnsi="Georgia"/>
          <w:sz w:val="22"/>
          <w:szCs w:val="22"/>
        </w:rPr>
        <w:t>Property across CR 10 from Link’s site was discussed.  Dave will reach out to the property owner to determine if there is interest in selling a 4 acre portion.</w:t>
      </w:r>
    </w:p>
    <w:p w:rsidR="00DC768E" w:rsidRPr="00A36B5B" w:rsidRDefault="00A3544A" w:rsidP="00DC768E">
      <w:pPr>
        <w:numPr>
          <w:ilvl w:val="1"/>
          <w:numId w:val="16"/>
        </w:numPr>
        <w:rPr>
          <w:rFonts w:ascii="Georgia" w:hAnsi="Georgia"/>
          <w:sz w:val="22"/>
          <w:szCs w:val="22"/>
        </w:rPr>
      </w:pPr>
      <w:r>
        <w:rPr>
          <w:rFonts w:ascii="Georgia" w:hAnsi="Georgia"/>
          <w:sz w:val="22"/>
          <w:szCs w:val="22"/>
        </w:rPr>
        <w:t xml:space="preserve">Property owned by the Church of Christ in </w:t>
      </w:r>
      <w:r w:rsidR="005B5E82">
        <w:rPr>
          <w:rFonts w:ascii="Georgia" w:hAnsi="Georgia"/>
          <w:sz w:val="22"/>
          <w:szCs w:val="22"/>
        </w:rPr>
        <w:t>East Liberty was discussed</w:t>
      </w:r>
      <w:r w:rsidR="006F521C" w:rsidRPr="00A36B5B">
        <w:rPr>
          <w:rFonts w:ascii="Georgia" w:hAnsi="Georgia"/>
          <w:sz w:val="22"/>
          <w:szCs w:val="22"/>
        </w:rPr>
        <w:t>.</w:t>
      </w:r>
      <w:r w:rsidR="005B5E82">
        <w:rPr>
          <w:rFonts w:ascii="Georgia" w:hAnsi="Georgia"/>
          <w:sz w:val="22"/>
          <w:szCs w:val="22"/>
        </w:rPr>
        <w:t xml:space="preserve">  </w:t>
      </w:r>
      <w:r w:rsidR="005B5E82">
        <w:rPr>
          <w:rFonts w:ascii="Georgia" w:hAnsi="Georgia"/>
          <w:sz w:val="22"/>
          <w:szCs w:val="22"/>
        </w:rPr>
        <w:t>Dave will reach out to the property owner to determine if there is interest in selling a 4 acre portion.</w:t>
      </w:r>
    </w:p>
    <w:p w:rsidR="00DC768E" w:rsidRPr="00A36B5B" w:rsidRDefault="00E867EA" w:rsidP="00DC768E">
      <w:pPr>
        <w:numPr>
          <w:ilvl w:val="0"/>
          <w:numId w:val="16"/>
        </w:numPr>
        <w:rPr>
          <w:rFonts w:ascii="Georgia" w:hAnsi="Georgia"/>
          <w:sz w:val="22"/>
          <w:szCs w:val="22"/>
        </w:rPr>
      </w:pPr>
      <w:r>
        <w:rPr>
          <w:rFonts w:ascii="Georgia" w:hAnsi="Georgia"/>
          <w:sz w:val="22"/>
          <w:szCs w:val="22"/>
        </w:rPr>
        <w:t>Existing LUC Building</w:t>
      </w:r>
    </w:p>
    <w:p w:rsidR="00A36B5B" w:rsidRPr="00A36B5B" w:rsidRDefault="00E867EA" w:rsidP="0046129F">
      <w:pPr>
        <w:numPr>
          <w:ilvl w:val="1"/>
          <w:numId w:val="16"/>
        </w:numPr>
        <w:rPr>
          <w:rFonts w:ascii="Georgia" w:hAnsi="Georgia"/>
          <w:sz w:val="22"/>
          <w:szCs w:val="22"/>
        </w:rPr>
      </w:pPr>
      <w:r>
        <w:rPr>
          <w:rFonts w:ascii="Georgia" w:hAnsi="Georgia"/>
          <w:sz w:val="22"/>
          <w:szCs w:val="22"/>
        </w:rPr>
        <w:t>The Building Committee asked Dave to approach the County Commissioners in the LUC counties about transferring the property to LUC RPC.</w:t>
      </w:r>
      <w:bookmarkStart w:id="0" w:name="_GoBack"/>
      <w:bookmarkEnd w:id="0"/>
    </w:p>
    <w:p w:rsidR="007D7030" w:rsidRPr="00A36B5B" w:rsidRDefault="007D7030" w:rsidP="002168AA">
      <w:pPr>
        <w:rPr>
          <w:rFonts w:ascii="Georgia" w:hAnsi="Georgia"/>
          <w:sz w:val="22"/>
          <w:szCs w:val="22"/>
        </w:rPr>
      </w:pPr>
    </w:p>
    <w:p w:rsidR="00A36B5B" w:rsidRPr="00A36B5B" w:rsidRDefault="00A36B5B" w:rsidP="002168AA">
      <w:pPr>
        <w:rPr>
          <w:rFonts w:ascii="Georgia" w:hAnsi="Georgia"/>
          <w:sz w:val="22"/>
          <w:szCs w:val="22"/>
        </w:rPr>
      </w:pPr>
      <w:r w:rsidRPr="00A36B5B">
        <w:rPr>
          <w:rFonts w:ascii="Georgia" w:hAnsi="Georgia"/>
          <w:sz w:val="22"/>
          <w:szCs w:val="22"/>
        </w:rPr>
        <w:t xml:space="preserve">Meeting adjourned </w:t>
      </w:r>
    </w:p>
    <w:p w:rsidR="00DE10F2" w:rsidRPr="002168AA" w:rsidRDefault="00DE10F2" w:rsidP="002168AA">
      <w:pPr>
        <w:rPr>
          <w:rFonts w:ascii="Georgia" w:hAnsi="Georgia"/>
        </w:rPr>
      </w:pPr>
    </w:p>
    <w:sectPr w:rsidR="00DE10F2" w:rsidRPr="002168AA" w:rsidSect="00C10625">
      <w:headerReference w:type="default" r:id="rId8"/>
      <w:footerReference w:type="default" r:id="rId9"/>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11" w:rsidRDefault="00B94311">
      <w:r>
        <w:separator/>
      </w:r>
    </w:p>
  </w:endnote>
  <w:endnote w:type="continuationSeparator" w:id="0">
    <w:p w:rsidR="00B94311" w:rsidRDefault="00B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0A" w:rsidRDefault="00266457" w:rsidP="006250BA">
    <w:pPr>
      <w:pStyle w:val="Footer"/>
      <w:jc w:val="center"/>
      <w:rPr>
        <w:rFonts w:ascii="Arial" w:hAnsi="Arial" w:cs="Arial"/>
        <w:color w:val="392613"/>
        <w:sz w:val="20"/>
        <w:szCs w:val="20"/>
      </w:rPr>
    </w:pPr>
    <w:r>
      <w:rPr>
        <w:noProof/>
      </w:rPr>
      <mc:AlternateContent>
        <mc:Choice Requires="wps">
          <w:drawing>
            <wp:anchor distT="0" distB="0" distL="114300" distR="114300" simplePos="0" relativeHeight="251663872" behindDoc="0" locked="0" layoutInCell="1" allowOverlap="1">
              <wp:simplePos x="0" y="0"/>
              <wp:positionH relativeFrom="column">
                <wp:posOffset>-933450</wp:posOffset>
              </wp:positionH>
              <wp:positionV relativeFrom="paragraph">
                <wp:posOffset>27305</wp:posOffset>
              </wp:positionV>
              <wp:extent cx="7801610" cy="217805"/>
              <wp:effectExtent l="0" t="0"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801610" cy="217805"/>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solidFill>
                        <a:srgbClr val="00B050">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2812C" id="Freeform 3" o:spid="_x0000_s1026" style="position:absolute;margin-left:-73.5pt;margin-top:2.15pt;width:614.3pt;height:17.1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5NHAgAAAohAAAOAAAAZHJzL2Uyb0RvYy54bWysWttu48oRfA+QfyD4GMCruZMU1nuQPRsH&#10;ATbJAc7mA2iJsoRIpELSljdB/j3Vwxnt0PGMiCB+MHUpF7u65tLs8cefXk/H7KXph0PX3uf8A8uz&#10;pt1020P7dJ//7dvDXZlnw1i32/rYtc19/r0Z8p8+/fY3Hy/ndSO6fXfcNn0GknZYX873+X4cz+vV&#10;atjsm1M9fOjOTYsvd11/qke87Z9W276+gP10XAnGzOrS9dtz322aYcCnX6Yv80+Wf7drNuNfd7uh&#10;GbPjfY7YRvu7t78f6ffq08d6/dTX5/1h48Ko/4coTvWhxU2vVF/qsc6e+8N/UZ0Om74but34YdOd&#10;Vt1ud9g0VgPUcPZGza/7+txYLUjOcL6mafj/0W7+8vJLnx2297nMs7Y+waKHvmko4Zmk7FzOwxqg&#10;X8+/9KRvOH/tNn8f8MVq9g29GYDJHi9/7rZgqZ/HzmbkdQeqvkPmOSsZ/diPIT17tT58v/rQvI7Z&#10;Bh8WJeOGw64NvhMcbzWFsqrXREZhbJ6H8Y9NZ1/XL1+HcfJxi1fWha3T8g0ku9MRlv5ulXGjK5Zd&#10;pqtz/grkIbBQ2T4Thou3KBGiDNMqRodsXu9rTIxOBSiupTQxOh0COWOR8EwIU8qIGF8xA5YxPkze&#10;qwoulS5ifFUILFlML3n6g1BIJWOEPPRDsKghsChg5FxFU8hDS4Qoy0gOeWhKVVbRHPLQFKFUlDB0&#10;pTQsThi6IjQG1/uDkIe2FJLFkxjaIgwzEUIR2mIYr2KuiJkrGP8xwtAVVcC9yKwTM1O0jg1EEZoi&#10;dRUnfGOKiEUYmiI049EIZ6aIMkoYmsK1iLosZqYwU0UilDNTMEUjKZShJzw+92ToSZwtNISrsohF&#10;NzNElNHoQj+4LmJDUIZ+cM6iQ1CGfvBS81iAoR+CyXiEcz+iK40K/ZAsvpOo0BAhsCK9P41VaIgS&#10;KjoEVeiJkCa20KjQE62w60SGjApNEUrGhqAKTTFFPIcqNEUoHY0wNKVkUkcjnJmiRGyh0aEplZTR&#10;pVDPTJGQ8r4pOjSFM1ozI0nUM1dQvcUYQ1c4L2XUZz2zhWEORGIMbeGiwpoUizH0hRcmmsbQF66Y&#10;jA4dHRqD3Ta2PpjQGK4qE3XGhM5wzmPTxcyc0UV8pzehMwWP7SlmZoyR8erGzIyZLTmoSZ981Vnv&#10;fSG6eW1dJYpXWU3PQlPVe+4GqnqpLEVp+427shYoW9W+D4ZwAttyHPdLgyGKwL5gToMxkAhcLAoD&#10;Y4TA1SIwVXqERh03Ve7pQKiMs/BlIqlGs/BlMrnTyZcJpfrKsi+TStUTwVEcLZEqnFSUPovgTqpY&#10;JlU4qWKZVOGkoihZEgzVJCQVNcciuB+5y6RKJ1Uuk0olgw1mmVTppMplUmm7J3bs5kuk0mZu4cuk&#10;0lZt4cuk0kZs4cukKidVLZNKmyixY49cIpW2SAtfJlU7qdjdFrE7qXqZVO2kYl9awk7bEsWOTWcR&#10;3EnFjrII7qRivwjg05Lt9oMeHam3vag+z9CLeqS/qdfneqRtxL/MLuibUN8iz/bohVBLgr46dS/N&#10;t86CRtpQHATSbEsLt/yBOLbvI3mhXJge4a9nxynduFNYVSZBHuGvHolOiE0sWh1ppC7cYlyW3jHP&#10;5a+Ok9ohlhNPA16Uh/irg6rKLdkohvyw8RB/9VA0RSZWVd5glVWBfR8p5eY6kTybvzpWao1MUDx/&#10;pRMgKrfX8QpleDKr1B+xrNT/SEN54QwQvLyRAeqRTKzogaRZmabnbmRASKQiFSv1SSYk+iBppEAy&#10;LadmaSS1ShwS4lJ3Lyq3Jgl9Qz11SyZOVPZJTmPc0uLbgJhT3nV/ndynhonnTGdJS5rHlE9dphVR&#10;z8RrTw9TRdPY5dOvUj4+f53ipLbJhFTYrVL5RJKmkU8Pm0kkdU4mTnRGkkheVW7Y8VtINE8mTjRH&#10;0pwMVKQdcymt3WCyW+Ct+Sn9SmIwpFI5cnzokCyCoUhMsUlXiFGHJAk01TTWeIFBl2KkHoqTfN3X&#10;/XjwV7d6ab94VbfcRhvFOXNjQUL30o0LbtIJok7KxIlOSVKRNPSAbFcj1P8p7dRMccgbilTpKjH8&#10;Rdoh6qdMnOiXJO9umB/p6lrz+Iz7q1s50FJxnFhsUooAdNoVei0pJHVVHOf1kcHf1V+nu5emdDNS&#10;3tgIqLHi8omAU3evKr8aiRsD2fZWJlL0TpKknAv3WCPQH7gBRX9lYkX/JA2F5X7TrtKrh+2xWFbq&#10;oaRZpaYmOa1J5vqE5/Pur27eUZ9lgqKPkmZVmk4biFVgAUg5YHstExS9lDRU07ZOrNWtxYTaLRaJ&#10;dkqa0zDHeWtl5NRxsZzi1gI11b+I8+29N8duaKZsUN1sjwivBTTV3cEx4dAdD9uHw/FIVfPQPz3+&#10;fOyzl5rOhdlnhmcg+rw+nvf19Gmp2XVcOrjln/Ecbd+m7YjXu0I8OMl0RTydadqD4H+h8FPss6ju&#10;HkxZ3KkHpe+qgpV3KB8+V4apSn15+DdFwdV6f9hum/broW38oTRXyw593fH4dJxsj6XpEQIFkrYC&#10;Z9G/yYI9m51UzGB999xu8Xm93jf19g/u9VgfjtPr1TximyXI9lebCHtaTAfE04nyY7f9jsNieyyM&#10;5R//QIDz4X3X/zPPLjiMv8+HfzzXfZNnxz+1OO2uuKLn8dG+Qa1NLZc+/OYx/KZuN6C6z8ccrTd6&#10;+fM4nfg/n/vD055Oom0u2u73OKTeHejw2MY3ReXe4MDdKnD/HEAn+uF7i/rxLwyf/gMAAP//AwBQ&#10;SwMEFAAGAAgAAAAhAL46hKXhAAAACgEAAA8AAABkcnMvZG93bnJldi54bWxMjzFPwzAUhHck/oP1&#10;kFiq1gmN0ijEqVAl6NIBCur8GrtxhP0cYrcJ/HrcCcbTne6+q9aTNeyiBt85EpAuEmCKGic7agV8&#10;vD/PC2A+IEk0jpSAb+VhXd/eVFhKN9KbuuxDy2IJ+RIF6BD6knPfaGXRL1yvKHonN1gMUQ4tlwOO&#10;sdwa/pAkObfYUVzQ2KuNVs3n/mwFIJ62ux99yF5eZ2Y3prPtpv8iIe7vpqdHYEFN4S8MV/yIDnVk&#10;OrozSc+MgHmareKZICBbArsGkiLNgR0FLIsceF3x/xfqXwAAAP//AwBQSwECLQAUAAYACAAAACEA&#10;toM4kv4AAADhAQAAEwAAAAAAAAAAAAAAAAAAAAAAW0NvbnRlbnRfVHlwZXNdLnhtbFBLAQItABQA&#10;BgAIAAAAIQA4/SH/1gAAAJQBAAALAAAAAAAAAAAAAAAAAC8BAABfcmVscy8ucmVsc1BLAQItABQA&#10;BgAIAAAAIQD2uA5NHAgAAAohAAAOAAAAAAAAAAAAAAAAAC4CAABkcnMvZTJvRG9jLnhtbFBLAQIt&#10;ABQABgAIAAAAIQC+OoSl4QAAAAoBAAAPAAAAAAAAAAAAAAAAAHYKAABkcnMvZG93bnJldi54bWxQ&#10;SwUGAAAAAAQABADzAAAAhAsAAAAA&#10;"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00b050" stroked="f">
              <v:fill opacity="55769f"/>
              <v:path arrowok="t" o:connecttype="custom" o:connectlocs="7801610,14509;7549551,55368;7211904,91725;6800897,123412;6328286,150429;5804417,172943;5241516,190788;4651810,204130;4045175,212969;3434307,217305;2830494,217221;2245020,212635;1690114,203629;1176120,190288;715735,172526;319777,150429;0,123995;154245,131417;521518,154348;958389,172943;1453103,187286;1994372,197459;2569500,203379;3168610,204964;3778537,202212;4388935,194957;4987575,183533;5563644,167523;6104913,147177;6599626,122328;7036497,93059;7404711,59204;7692039,20930" o:connectangles="0,0,0,0,0,0,0,0,0,0,0,0,0,0,0,0,0,0,0,0,0,0,0,0,0,0,0,0,0,0,0,0,0"/>
            </v:shape>
          </w:pict>
        </mc:Fallback>
      </mc:AlternateContent>
    </w:r>
  </w:p>
  <w:p w:rsidR="00807E90" w:rsidRPr="00E951E8" w:rsidRDefault="00807E90" w:rsidP="006250BA">
    <w:pPr>
      <w:pStyle w:val="Footer"/>
      <w:jc w:val="center"/>
      <w:rPr>
        <w:rFonts w:ascii="Georgia" w:hAnsi="Georgia" w:cs="Arial"/>
        <w:color w:val="00823B"/>
        <w:sz w:val="20"/>
        <w:szCs w:val="20"/>
      </w:rPr>
    </w:pPr>
    <w:r w:rsidRPr="00E951E8">
      <w:rPr>
        <w:rFonts w:ascii="Georgia" w:hAnsi="Georgia" w:cs="Arial"/>
        <w:color w:val="00823B"/>
        <w:sz w:val="20"/>
        <w:szCs w:val="20"/>
      </w:rPr>
      <w:t>9676 E. Foundry St, PO Box 219</w:t>
    </w:r>
  </w:p>
  <w:p w:rsidR="001C74FF" w:rsidRPr="00E951E8" w:rsidRDefault="001C74FF" w:rsidP="006250BA">
    <w:pPr>
      <w:pStyle w:val="Footer"/>
      <w:jc w:val="center"/>
      <w:rPr>
        <w:rFonts w:ascii="Georgia" w:hAnsi="Georgia" w:cs="Arial"/>
        <w:color w:val="00823B"/>
        <w:sz w:val="20"/>
        <w:szCs w:val="20"/>
      </w:rPr>
    </w:pPr>
    <w:r w:rsidRPr="00E951E8">
      <w:rPr>
        <w:rFonts w:ascii="Georgia" w:hAnsi="Georgia" w:cs="Arial"/>
        <w:color w:val="00823B"/>
        <w:sz w:val="20"/>
        <w:szCs w:val="20"/>
      </w:rPr>
      <w:t>East Liberty, Ohio 43319</w:t>
    </w:r>
  </w:p>
  <w:p w:rsidR="00C22001" w:rsidRPr="00E951E8" w:rsidRDefault="00C22001" w:rsidP="006250BA">
    <w:pPr>
      <w:pStyle w:val="Footer"/>
      <w:jc w:val="center"/>
      <w:rPr>
        <w:rFonts w:ascii="Georgia" w:hAnsi="Georgia" w:cs="Arial"/>
        <w:color w:val="00823B"/>
        <w:sz w:val="20"/>
        <w:szCs w:val="20"/>
      </w:rPr>
    </w:pPr>
    <w:r w:rsidRPr="00E951E8">
      <w:rPr>
        <w:rFonts w:ascii="Georgia" w:hAnsi="Georgia" w:cs="Arial"/>
        <w:color w:val="00823B"/>
        <w:sz w:val="20"/>
        <w:szCs w:val="20"/>
      </w:rPr>
      <w:t xml:space="preserve">• </w:t>
    </w:r>
    <w:r w:rsidR="001C74FF" w:rsidRPr="00E951E8">
      <w:rPr>
        <w:rFonts w:ascii="Georgia" w:hAnsi="Georgia" w:cs="Arial"/>
        <w:color w:val="00823B"/>
        <w:sz w:val="20"/>
        <w:szCs w:val="20"/>
      </w:rPr>
      <w:t xml:space="preserve">Phone: 937-666-3431 • Fax: 937-666-6203 </w:t>
    </w:r>
  </w:p>
  <w:p w:rsidR="001C74FF" w:rsidRPr="00843823" w:rsidRDefault="001C74FF" w:rsidP="006250BA">
    <w:pPr>
      <w:pStyle w:val="Footer"/>
      <w:jc w:val="center"/>
      <w:rPr>
        <w:rFonts w:ascii="Georgia" w:hAnsi="Georgia" w:cs="Arial"/>
        <w:color w:val="392613"/>
        <w:sz w:val="20"/>
        <w:szCs w:val="20"/>
      </w:rPr>
    </w:pPr>
    <w:r w:rsidRPr="00E951E8">
      <w:rPr>
        <w:rFonts w:ascii="Georgia" w:hAnsi="Georgia" w:cs="Arial"/>
        <w:color w:val="00823B"/>
        <w:sz w:val="20"/>
        <w:szCs w:val="20"/>
      </w:rPr>
      <w:t xml:space="preserve">• Email: </w:t>
    </w:r>
    <w:hyperlink r:id="rId1" w:history="1">
      <w:r w:rsidR="0000035B" w:rsidRPr="00843823">
        <w:rPr>
          <w:rStyle w:val="Hyperlink"/>
          <w:rFonts w:ascii="Georgia" w:hAnsi="Georgia" w:cs="Arial"/>
          <w:sz w:val="20"/>
          <w:szCs w:val="20"/>
        </w:rPr>
        <w:t>luc-rpc@lucplanning.com</w:t>
      </w:r>
    </w:hyperlink>
    <w:r w:rsidR="00C22001" w:rsidRPr="00843823">
      <w:rPr>
        <w:rFonts w:ascii="Georgia" w:hAnsi="Georgia" w:cs="Arial"/>
        <w:color w:val="392613"/>
        <w:sz w:val="20"/>
        <w:szCs w:val="20"/>
      </w:rPr>
      <w:t xml:space="preserve"> </w:t>
    </w:r>
    <w:r w:rsidR="00C22001" w:rsidRPr="00E951E8">
      <w:rPr>
        <w:rFonts w:ascii="Georgia" w:hAnsi="Georgia" w:cs="Arial"/>
        <w:color w:val="00823B"/>
        <w:sz w:val="20"/>
        <w:szCs w:val="20"/>
      </w:rPr>
      <w:t xml:space="preserve">• Web:  </w:t>
    </w:r>
    <w:hyperlink r:id="rId2" w:history="1">
      <w:r w:rsidR="00C22001" w:rsidRPr="00843823">
        <w:rPr>
          <w:rStyle w:val="Hyperlink"/>
          <w:rFonts w:ascii="Georgia" w:hAnsi="Georgia" w:cs="Arial"/>
          <w:sz w:val="20"/>
          <w:szCs w:val="20"/>
        </w:rPr>
        <w:t>www.lucplanning.com</w:t>
      </w:r>
    </w:hyperlink>
    <w:r w:rsidR="00C22001" w:rsidRPr="00843823">
      <w:rPr>
        <w:rFonts w:ascii="Georgia" w:hAnsi="Georgia" w:cs="Arial"/>
        <w:color w:val="392613"/>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11" w:rsidRDefault="00B94311">
      <w:r>
        <w:separator/>
      </w:r>
    </w:p>
  </w:footnote>
  <w:footnote w:type="continuationSeparator" w:id="0">
    <w:p w:rsidR="00B94311" w:rsidRDefault="00B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FF" w:rsidRPr="00E641AA" w:rsidRDefault="00843823" w:rsidP="00843823">
    <w:pPr>
      <w:pStyle w:val="Header"/>
      <w:tabs>
        <w:tab w:val="clear" w:pos="8640"/>
        <w:tab w:val="right" w:pos="9900"/>
      </w:tabs>
      <w:ind w:left="-90" w:right="-720"/>
      <w:jc w:val="right"/>
      <w:rPr>
        <w:rFonts w:ascii="Georgia" w:hAnsi="Georgia" w:cs="Arial"/>
        <w:color w:val="00B050"/>
        <w:sz w:val="36"/>
        <w:szCs w:val="36"/>
      </w:rPr>
    </w:pPr>
    <w:r w:rsidRPr="00E951E8">
      <w:rPr>
        <w:rFonts w:ascii="Georgia" w:hAnsi="Georgia" w:cs="Arial"/>
        <w:noProof/>
        <w:color w:val="00823B"/>
        <w:sz w:val="36"/>
        <w:szCs w:val="36"/>
      </w:rPr>
      <w:drawing>
        <wp:anchor distT="0" distB="0" distL="114300" distR="114300" simplePos="0" relativeHeight="251659776" behindDoc="0" locked="0" layoutInCell="1" allowOverlap="1">
          <wp:simplePos x="0" y="0"/>
          <wp:positionH relativeFrom="column">
            <wp:posOffset>-676275</wp:posOffset>
          </wp:positionH>
          <wp:positionV relativeFrom="paragraph">
            <wp:posOffset>-304800</wp:posOffset>
          </wp:positionV>
          <wp:extent cx="1333500" cy="1121553"/>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21553"/>
                  </a:xfrm>
                  <a:prstGeom prst="rect">
                    <a:avLst/>
                  </a:prstGeom>
                  <a:noFill/>
                </pic:spPr>
              </pic:pic>
            </a:graphicData>
          </a:graphic>
        </wp:anchor>
      </w:drawing>
    </w:r>
    <w:r w:rsidR="001C74FF" w:rsidRPr="00E951E8">
      <w:rPr>
        <w:rFonts w:ascii="Georgia" w:hAnsi="Georgia" w:cs="Arial"/>
        <w:color w:val="00823B"/>
        <w:sz w:val="36"/>
        <w:szCs w:val="36"/>
      </w:rPr>
      <w:t>Logan-Union-Champaign</w:t>
    </w:r>
  </w:p>
  <w:p w:rsidR="001C74FF" w:rsidRPr="00E951E8" w:rsidRDefault="001C74FF" w:rsidP="005A4232">
    <w:pPr>
      <w:pStyle w:val="Header"/>
      <w:tabs>
        <w:tab w:val="clear" w:pos="8640"/>
        <w:tab w:val="right" w:pos="9900"/>
      </w:tabs>
      <w:ind w:left="1260" w:right="-720"/>
      <w:jc w:val="right"/>
      <w:rPr>
        <w:rFonts w:ascii="Georgia" w:hAnsi="Georgia" w:cs="Arial"/>
        <w:color w:val="00823B"/>
        <w:sz w:val="30"/>
        <w:szCs w:val="30"/>
      </w:rPr>
    </w:pPr>
    <w:proofErr w:type="gramStart"/>
    <w:r w:rsidRPr="00E951E8">
      <w:rPr>
        <w:rFonts w:ascii="Georgia" w:hAnsi="Georgia" w:cs="Arial"/>
        <w:color w:val="00823B"/>
        <w:sz w:val="30"/>
        <w:szCs w:val="30"/>
      </w:rPr>
      <w:t>regional</w:t>
    </w:r>
    <w:proofErr w:type="gramEnd"/>
    <w:r w:rsidRPr="00E951E8">
      <w:rPr>
        <w:rFonts w:ascii="Georgia" w:hAnsi="Georgia" w:cs="Arial"/>
        <w:color w:val="00823B"/>
        <w:sz w:val="30"/>
        <w:szCs w:val="30"/>
      </w:rPr>
      <w:t xml:space="preserve"> planning commission</w:t>
    </w:r>
  </w:p>
  <w:p w:rsidR="00807E90" w:rsidRPr="00E641AA" w:rsidRDefault="00266457" w:rsidP="005A4232">
    <w:pPr>
      <w:pStyle w:val="Header"/>
      <w:tabs>
        <w:tab w:val="clear" w:pos="8640"/>
        <w:tab w:val="right" w:pos="9810"/>
      </w:tabs>
      <w:ind w:left="1260" w:right="-720"/>
      <w:jc w:val="right"/>
      <w:rPr>
        <w:rFonts w:ascii="Georgia" w:hAnsi="Georgia" w:cs="Arial"/>
        <w:color w:val="00B050"/>
        <w:sz w:val="18"/>
        <w:szCs w:val="18"/>
      </w:rPr>
    </w:pPr>
    <w:r>
      <w:rPr>
        <w:noProof/>
      </w:rPr>
      <mc:AlternateContent>
        <mc:Choice Requires="wps">
          <w:drawing>
            <wp:anchor distT="0" distB="0" distL="114300" distR="114300" simplePos="0" relativeHeight="251661824" behindDoc="0" locked="0" layoutInCell="1" allowOverlap="1">
              <wp:simplePos x="0" y="0"/>
              <wp:positionH relativeFrom="column">
                <wp:posOffset>-933450</wp:posOffset>
              </wp:positionH>
              <wp:positionV relativeFrom="paragraph">
                <wp:posOffset>266700</wp:posOffset>
              </wp:positionV>
              <wp:extent cx="7801610" cy="217805"/>
              <wp:effectExtent l="0" t="0" r="889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1610" cy="217805"/>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solidFill>
                        <a:srgbClr val="00B050">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D563F" id="Freeform 3" o:spid="_x0000_s1026" style="position:absolute;margin-left:-73.5pt;margin-top:21pt;width:614.3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n7EggAAPsgAAAOAAAAZHJzL2Uyb0RvYy54bWysWttu48oRfA+QfyD4GMCruZMU1nuQPRsH&#10;ATbJAc7mA2iJsoRIpELSljdB/j3Vwxl56OyMiCB+MCWrVOzqmkuzxx9/ej0ds5emHw5de5/zDyzP&#10;mnbTbQ/t033+t28Pd2WeDWPdbutj1zb3+fdmyH/69NvffLyc143o9t1x2/QZSNphfTnf5/txPK9X&#10;q2Gzb0718KE7Ny0+3HX9qR7xtn9abfv6AvbTcSUYM6tL12/PfbdphgF//TJ9mH+y/Ltdsxn/utsN&#10;zZgd73PENtrfvf39SL9Xnz7W66e+Pu8PGxdG/T9EcaoPLW56pfpSj3X23B/+i+p02PTd0O3GD5vu&#10;tOp2u8OmsRqghrN3an7d1+fGakFyhvM1TcP/j3bzl5df+uywvc91nrX1CRY99E1DCc8kZedyHtYA&#10;/Xr+pSd9w/lrt/n7gA9Ws0/ozQBM9nj5c7cFS/08djYjr7v+RN+E1uzVJv77NfHN65ht8MeiZNxw&#10;+LPBZ4LjraZ7r+q1//bmeRj/2HSWqX75OoyTcVu8smnfuuC/gWR3OsLD360ybnTFsst0dVZfgTwE&#10;FirbZ8Jw8R4lQpRhWsXoZAA0JkanAhTXUpoYHdx4k8EZi4RnQphSRsT4ihmwjPFhtr7dVipdxPiq&#10;EFiymF7y9I1QSCVjhDz0Q7CoIbAoYORcRVPIQ0uEKMtIDnloSlVW0Rzy0BShVJQwdKU0LE4YuiI0&#10;BtePByEPbSkkiycxtEUYZiKEIrTFMF7FXBEzVzD+Y4ShK6qAe5FZJ2amaB0biCI0ReoqTvjOFBGL&#10;MDRFaMajEc5MEWWUMDSFaxF1WcxMYaaKRChnpmCKRlIoQ094fO7J0JM4W2gIV2URi25miCij0YV+&#10;cF3EhqAM/eCcRYegDP3gpeaxAEM/BJPxCOd+RFcaFfohWXwnUaEhQmBF+vE0VqEhSqjoEFShJ0Ka&#10;2EKjQk+0wq4TGTIqNEUoGRuCKjTFFPEcqtAUoXQ0wtCUkkkdjXBmihKxhUaHplRSRpdCPTNFQsqP&#10;TdGhKZzRmhlJop65gnItxhi6wnkpoz7rmS0McyASY2gLFxXWpFiMoS+8MNE0hr5wxWR06OjQGOy2&#10;sfXBhMZwVZmoMyZ0hnMemy5m5owu4ju9CZ0peGxPMTNjjIxXN2ZmzGzJQU365KvOeu8L0c1r6ypR&#10;vMpqevhhtvo9dwNVvVSWorT9xl1ZCxSVrREwhBPY1t+4XxoMUQT2BXMajIFE4GJRGBgjBK4WganS&#10;IzTquKlyTwdCZZyFLxNJNZqFL5PJnU6+TCjVV5Z9mVSqngiO4miJVOGkovRZBHdSxTKpwkkVy6QK&#10;JxVFyZJgqCYhqag5FsH9yF0mVTqpcplUKhlsMMukSidVLpNK2z2xYzdfIpU2cwtfJpW2agtfJpU2&#10;YgtfJlU5qWqZVNpEiR175BKptEVa+DKp2knF7raI3UnVy6RqJxX70hJ22pYodmw6i+BOKnaURXAn&#10;FftFAJ+WbLcf9GhBvW8+9XmG5tMjfaden+uRthH/MrugjUZ9izzboxdCLQn66NS9NN86CxppQ3EQ&#10;SLM9LNzyDXFsf4zkhXJheoS/nh2ndONOYVWZBHmEv3okOiE2sWh1pJG6cItxWXrHPJe/Ok5qh1hO&#10;PA14UR7irw6qKrdkoxjyw8ZD/NVD0RSZWFV5g1VWBfZ9pJSb60TybP7qWKk1MkHx/JVOgKjcXscr&#10;lOHJrFJ/xLJS/yMN5YUzQPDyRgaoRzKxogeSZmWanruRASGRilSs1CeZkOiDpJECybScmqWR1Cpx&#10;SIhL3b2o3Jok9A311C2ZOFHZJzmNcUuLbwNiTnnX/XVynxomnjOdJS1pHlM+dZlWRD0Trz09TBVN&#10;Y5dPv0r5+Px1ipPaJhNSYbdK5RNJmkY+PWwmkdQ5mTjRGUkieVW5YcdvIdE8mTjRHElzMlCRdsyl&#10;tHaDyW6Bt+an9CuJwZBK5cjxoUOyCIYiMcUmXSFGHZIk0FTTWOMFBl2KkXooTvJ1X/fjwV/d6qX9&#10;4lXdchttFOfMjQUJ3Us3LrhJJ4g6KRMnOiVJRdLQA7JdjVD/p7RTM8UhbyhSpavE8I20Q9RPmTjR&#10;L0ne3TA/0tW15vEZ91e3cqCl4jix2KQUAei0K/RaUkjqqjjO6yODv6u/TncvTelmpLyxEVBjxeUT&#10;AafuXlV+NRI3BrLtrUyk6J0kSTkX7rFGoD9wA4r+ysSK/kkaCsv9pl2lVw/bY7Gs1ENJs0pNTXJa&#10;k8z1Cc/n3V/dvKM+ywRFHyXNqjSdNhCrwAKQcsD2WiYoeilpqKZtnVirW4sJtVssEu2UNKdhjvPW&#10;ysip42I5xa0Faqp/Eef7e2+O3dBM2aC62R4RXgtoqruDY8KhOx62D4fjkarmoX96/PnYZy81HQSz&#10;zwzPQPT3+nje19NfS82u49LBLf+M52j7Nm1HvN4V4sFJpivi6UzTnvz+C4WfYp9FdfdgyuJOPSh9&#10;VxWsvEP58LkyTFXqy8O/KQqu1vvDdtu0Xw9t40+huVp2yuvOw6fzY3sOTY8QKJC0FTiL/l0WGH6c&#10;uTNY3z23W6ir1/um3v7BvR7rw3F6vZpHbLME2f5qE2GPh+lEeDpCfuy233E63HfTCTz+YwAv9l3/&#10;zzy74PT9Ph/+8Vz3TZ4d/9TieLviip7HR/sGtTa1XPrwk8fwk7rdgOo+H3O03ujlz+N0xP987g9P&#10;e9yJ21y03e9xKr070OGxjW+Kyr3BCbtV4P4bgI7ww/cW9fY/C5/+AwAA//8DAFBLAwQUAAYACAAA&#10;ACEASVoJNeIAAAALAQAADwAAAGRycy9kb3ducmV2LnhtbEyPzW7CMBCE75X6DtZW6qUCJzQKKGSD&#10;+iMkrqWo5WjibRKI11FsSPr2NSd6Gq1mNPtNvhpNKy7Uu8YyQjyNQBCXVjdcIew+15MFCOcVa9Va&#10;JoRfcrAq7u9ylWk78Addtr4SoYRdphBq77tMSlfWZJSb2o44eD+2N8qHs6+k7tUQyk0rZ1GUSqMa&#10;Dh9q1dFbTeVpezYI3WmfrDfJsW++v54GvXs9DnLzjvj4ML4sQXga/S0MV/yADkVgOtgzaydahEmc&#10;zMMYj5DMgl4T0SJOQRwQ5ukzyCKX/zcUfwAAAP//AwBQSwECLQAUAAYACAAAACEAtoM4kv4AAADh&#10;AQAAEwAAAAAAAAAAAAAAAAAAAAAAW0NvbnRlbnRfVHlwZXNdLnhtbFBLAQItABQABgAIAAAAIQA4&#10;/SH/1gAAAJQBAAALAAAAAAAAAAAAAAAAAC8BAABfcmVscy8ucmVsc1BLAQItABQABgAIAAAAIQAM&#10;Zzn7EggAAPsgAAAOAAAAAAAAAAAAAAAAAC4CAABkcnMvZTJvRG9jLnhtbFBLAQItABQABgAIAAAA&#10;IQBJWgk14gAAAAsBAAAPAAAAAAAAAAAAAAAAAGwKAABkcnMvZG93bnJldi54bWxQSwUGAAAAAAQA&#10;BADzAAAAewsAAAAA&#10;"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00b050" stroked="f">
              <v:fill opacity="55769f"/>
              <v:path arrowok="t" o:connecttype="custom" o:connectlocs="7801610,14509;7549551,55368;7211904,91725;6800897,123412;6328286,150429;5804417,172943;5241516,190788;4651810,204130;4045175,212969;3434307,217305;2830494,217221;2245020,212635;1690114,203629;1176120,190288;715735,172526;319777,150429;0,123995;154245,131417;521518,154348;958389,172943;1453103,187286;1994372,197459;2569500,203379;3168610,204964;3778537,202212;4388935,194957;4987575,183533;5563644,167523;6104913,147177;6599626,122328;7036497,93059;7404711,59204;7692039,20930" o:connectangles="0,0,0,0,0,0,0,0,0,0,0,0,0,0,0,0,0,0,0,0,0,0,0,0,0,0,0,0,0,0,0,0,0"/>
            </v:shape>
          </w:pict>
        </mc:Fallback>
      </mc:AlternateContent>
    </w:r>
  </w:p>
  <w:p w:rsidR="001C74FF" w:rsidRPr="00E951E8" w:rsidRDefault="00807E90" w:rsidP="005A4232">
    <w:pPr>
      <w:pStyle w:val="Header"/>
      <w:tabs>
        <w:tab w:val="clear" w:pos="8640"/>
        <w:tab w:val="right" w:pos="9810"/>
      </w:tabs>
      <w:ind w:left="1260" w:right="-720"/>
      <w:jc w:val="right"/>
      <w:rPr>
        <w:rFonts w:ascii="Georgia" w:hAnsi="Georgia" w:cs="Arial"/>
        <w:color w:val="00823B"/>
      </w:rPr>
    </w:pPr>
    <w:r w:rsidRPr="00E951E8">
      <w:rPr>
        <w:rFonts w:ascii="Georgia" w:hAnsi="Georgia" w:cs="Arial"/>
        <w:color w:val="00823B"/>
      </w:rPr>
      <w:t xml:space="preserve">Director:  </w:t>
    </w:r>
    <w:r w:rsidR="009870B1">
      <w:rPr>
        <w:rFonts w:ascii="Georgia" w:hAnsi="Georgia" w:cs="Arial"/>
        <w:color w:val="00823B"/>
      </w:rPr>
      <w:t>Dave Gulden, AICP</w:t>
    </w:r>
  </w:p>
  <w:p w:rsidR="00843823" w:rsidRPr="00A84C8F" w:rsidRDefault="00843823" w:rsidP="005A4232">
    <w:pPr>
      <w:pStyle w:val="Header"/>
      <w:tabs>
        <w:tab w:val="clear" w:pos="8640"/>
        <w:tab w:val="right" w:pos="9810"/>
      </w:tabs>
      <w:ind w:left="1260" w:right="-720"/>
      <w:jc w:val="right"/>
      <w:rPr>
        <w:rFonts w:ascii="Arial" w:hAnsi="Arial" w:cs="Arial"/>
        <w:color w:val="00B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2FCE"/>
    <w:multiLevelType w:val="hybridMultilevel"/>
    <w:tmpl w:val="5068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0544"/>
    <w:multiLevelType w:val="hybridMultilevel"/>
    <w:tmpl w:val="AC14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5155A"/>
    <w:multiLevelType w:val="hybridMultilevel"/>
    <w:tmpl w:val="5B703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04F69"/>
    <w:multiLevelType w:val="hybridMultilevel"/>
    <w:tmpl w:val="AA4EEA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27CE0"/>
    <w:multiLevelType w:val="hybridMultilevel"/>
    <w:tmpl w:val="199499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411B6"/>
    <w:multiLevelType w:val="hybridMultilevel"/>
    <w:tmpl w:val="9E361D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8F5C10"/>
    <w:multiLevelType w:val="hybridMultilevel"/>
    <w:tmpl w:val="2BA02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17799"/>
    <w:multiLevelType w:val="hybridMultilevel"/>
    <w:tmpl w:val="C8F01E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28092F"/>
    <w:multiLevelType w:val="hybridMultilevel"/>
    <w:tmpl w:val="AA4EEA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41648"/>
    <w:multiLevelType w:val="hybridMultilevel"/>
    <w:tmpl w:val="E07695C4"/>
    <w:lvl w:ilvl="0" w:tplc="23583F08">
      <w:start w:val="1"/>
      <w:numFmt w:val="bullet"/>
      <w:lvlText w:val=""/>
      <w:lvlJc w:val="left"/>
      <w:pPr>
        <w:tabs>
          <w:tab w:val="num" w:pos="720"/>
        </w:tabs>
        <w:ind w:left="360" w:firstLine="0"/>
      </w:pPr>
      <w:rPr>
        <w:rFonts w:ascii="Wingdings" w:hAnsi="Wingdings" w:hint="default"/>
        <w:color w:val="auto"/>
        <w:sz w:val="24"/>
      </w:rPr>
    </w:lvl>
    <w:lvl w:ilvl="1" w:tplc="F1BEAE06">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2D0E"/>
    <w:multiLevelType w:val="hybridMultilevel"/>
    <w:tmpl w:val="3ED28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C3DF4"/>
    <w:multiLevelType w:val="hybridMultilevel"/>
    <w:tmpl w:val="F0128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F2D91"/>
    <w:multiLevelType w:val="hybridMultilevel"/>
    <w:tmpl w:val="BE5E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71A09"/>
    <w:multiLevelType w:val="hybridMultilevel"/>
    <w:tmpl w:val="D51ADE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C611132"/>
    <w:multiLevelType w:val="hybridMultilevel"/>
    <w:tmpl w:val="C8864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13"/>
  </w:num>
  <w:num w:numId="5">
    <w:abstractNumId w:val="1"/>
  </w:num>
  <w:num w:numId="6">
    <w:abstractNumId w:val="14"/>
  </w:num>
  <w:num w:numId="7">
    <w:abstractNumId w:val="10"/>
  </w:num>
  <w:num w:numId="8">
    <w:abstractNumId w:val="0"/>
  </w:num>
  <w:num w:numId="9">
    <w:abstractNumId w:val="3"/>
  </w:num>
  <w:num w:numId="10">
    <w:abstractNumId w:val="12"/>
  </w:num>
  <w:num w:numId="11">
    <w:abstractNumId w:val="5"/>
  </w:num>
  <w:num w:numId="12">
    <w:abstractNumId w:val="3"/>
  </w:num>
  <w:num w:numId="13">
    <w:abstractNumId w:val="7"/>
  </w:num>
  <w:num w:numId="14">
    <w:abstractNumId w:val="8"/>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8D"/>
    <w:rsid w:val="0000035B"/>
    <w:rsid w:val="00000F70"/>
    <w:rsid w:val="00042E11"/>
    <w:rsid w:val="00056FE0"/>
    <w:rsid w:val="00082EAD"/>
    <w:rsid w:val="000833D9"/>
    <w:rsid w:val="000865E6"/>
    <w:rsid w:val="000931CE"/>
    <w:rsid w:val="000933DD"/>
    <w:rsid w:val="000976FD"/>
    <w:rsid w:val="000A7A76"/>
    <w:rsid w:val="000A7E9A"/>
    <w:rsid w:val="000B4516"/>
    <w:rsid w:val="000F1708"/>
    <w:rsid w:val="00111EAD"/>
    <w:rsid w:val="001307DB"/>
    <w:rsid w:val="00133991"/>
    <w:rsid w:val="001363E6"/>
    <w:rsid w:val="00152427"/>
    <w:rsid w:val="00152523"/>
    <w:rsid w:val="0015368D"/>
    <w:rsid w:val="00154A6E"/>
    <w:rsid w:val="001601F9"/>
    <w:rsid w:val="0016078D"/>
    <w:rsid w:val="0016224F"/>
    <w:rsid w:val="00164A00"/>
    <w:rsid w:val="00170781"/>
    <w:rsid w:val="00180D60"/>
    <w:rsid w:val="001A18E9"/>
    <w:rsid w:val="001A3210"/>
    <w:rsid w:val="001C1B05"/>
    <w:rsid w:val="001C3844"/>
    <w:rsid w:val="001C74FF"/>
    <w:rsid w:val="001E105C"/>
    <w:rsid w:val="001E2C40"/>
    <w:rsid w:val="001E3D3F"/>
    <w:rsid w:val="001E4005"/>
    <w:rsid w:val="001F14DA"/>
    <w:rsid w:val="00201F75"/>
    <w:rsid w:val="00202250"/>
    <w:rsid w:val="00207781"/>
    <w:rsid w:val="002168AA"/>
    <w:rsid w:val="002245EB"/>
    <w:rsid w:val="002257ED"/>
    <w:rsid w:val="00225F4D"/>
    <w:rsid w:val="002277C5"/>
    <w:rsid w:val="0023433B"/>
    <w:rsid w:val="002541A8"/>
    <w:rsid w:val="00256EB6"/>
    <w:rsid w:val="00266457"/>
    <w:rsid w:val="002B22CE"/>
    <w:rsid w:val="002C6207"/>
    <w:rsid w:val="002E3831"/>
    <w:rsid w:val="002F23A7"/>
    <w:rsid w:val="002F2615"/>
    <w:rsid w:val="003166F6"/>
    <w:rsid w:val="0032200F"/>
    <w:rsid w:val="00332102"/>
    <w:rsid w:val="00340F59"/>
    <w:rsid w:val="0035117D"/>
    <w:rsid w:val="003556A0"/>
    <w:rsid w:val="00363B90"/>
    <w:rsid w:val="0039357A"/>
    <w:rsid w:val="0039541A"/>
    <w:rsid w:val="003A233D"/>
    <w:rsid w:val="003A2AFA"/>
    <w:rsid w:val="003B0EA9"/>
    <w:rsid w:val="003C2602"/>
    <w:rsid w:val="003C2B3A"/>
    <w:rsid w:val="003C764F"/>
    <w:rsid w:val="003D05A2"/>
    <w:rsid w:val="003E4A90"/>
    <w:rsid w:val="004032E2"/>
    <w:rsid w:val="00405B3C"/>
    <w:rsid w:val="004147F0"/>
    <w:rsid w:val="004272CE"/>
    <w:rsid w:val="00430B19"/>
    <w:rsid w:val="0043196B"/>
    <w:rsid w:val="00445DC2"/>
    <w:rsid w:val="004528CC"/>
    <w:rsid w:val="0046129F"/>
    <w:rsid w:val="004639A1"/>
    <w:rsid w:val="0047226A"/>
    <w:rsid w:val="004733B7"/>
    <w:rsid w:val="00483EAC"/>
    <w:rsid w:val="004913E4"/>
    <w:rsid w:val="00492B7E"/>
    <w:rsid w:val="00496A27"/>
    <w:rsid w:val="004A7500"/>
    <w:rsid w:val="004C50B2"/>
    <w:rsid w:val="004D264C"/>
    <w:rsid w:val="004E6232"/>
    <w:rsid w:val="004F107B"/>
    <w:rsid w:val="004F2996"/>
    <w:rsid w:val="00504B0C"/>
    <w:rsid w:val="00506055"/>
    <w:rsid w:val="00510CF7"/>
    <w:rsid w:val="00531F2B"/>
    <w:rsid w:val="00557F68"/>
    <w:rsid w:val="00571758"/>
    <w:rsid w:val="00574CB1"/>
    <w:rsid w:val="00580CFF"/>
    <w:rsid w:val="005A3B0A"/>
    <w:rsid w:val="005A3D94"/>
    <w:rsid w:val="005A4232"/>
    <w:rsid w:val="005A7544"/>
    <w:rsid w:val="005B462B"/>
    <w:rsid w:val="005B5E82"/>
    <w:rsid w:val="005D3F56"/>
    <w:rsid w:val="005F63CC"/>
    <w:rsid w:val="0061410F"/>
    <w:rsid w:val="006250BA"/>
    <w:rsid w:val="006265CF"/>
    <w:rsid w:val="006478E9"/>
    <w:rsid w:val="00656675"/>
    <w:rsid w:val="006710C9"/>
    <w:rsid w:val="00690AC5"/>
    <w:rsid w:val="00691443"/>
    <w:rsid w:val="006A19BB"/>
    <w:rsid w:val="006B4079"/>
    <w:rsid w:val="006B422B"/>
    <w:rsid w:val="006D6A3B"/>
    <w:rsid w:val="006E0742"/>
    <w:rsid w:val="006E4CA8"/>
    <w:rsid w:val="006F521C"/>
    <w:rsid w:val="006F5AE2"/>
    <w:rsid w:val="0070146B"/>
    <w:rsid w:val="00705E36"/>
    <w:rsid w:val="007234D5"/>
    <w:rsid w:val="00732AFD"/>
    <w:rsid w:val="0074030B"/>
    <w:rsid w:val="00745372"/>
    <w:rsid w:val="00751BC0"/>
    <w:rsid w:val="007646FC"/>
    <w:rsid w:val="00772152"/>
    <w:rsid w:val="00775478"/>
    <w:rsid w:val="0078383B"/>
    <w:rsid w:val="00784A1E"/>
    <w:rsid w:val="00790C56"/>
    <w:rsid w:val="007C1035"/>
    <w:rsid w:val="007D2D08"/>
    <w:rsid w:val="007D4BA4"/>
    <w:rsid w:val="007D59F6"/>
    <w:rsid w:val="007D7030"/>
    <w:rsid w:val="007F6653"/>
    <w:rsid w:val="008003D5"/>
    <w:rsid w:val="00807E90"/>
    <w:rsid w:val="00812963"/>
    <w:rsid w:val="008175CF"/>
    <w:rsid w:val="0082747D"/>
    <w:rsid w:val="00836F15"/>
    <w:rsid w:val="00840CF1"/>
    <w:rsid w:val="00843823"/>
    <w:rsid w:val="00871725"/>
    <w:rsid w:val="008B2DD2"/>
    <w:rsid w:val="008D706A"/>
    <w:rsid w:val="008D7E85"/>
    <w:rsid w:val="00917638"/>
    <w:rsid w:val="0093747E"/>
    <w:rsid w:val="0094378B"/>
    <w:rsid w:val="0095552B"/>
    <w:rsid w:val="00971422"/>
    <w:rsid w:val="009870B1"/>
    <w:rsid w:val="0099208E"/>
    <w:rsid w:val="009C089B"/>
    <w:rsid w:val="009C3524"/>
    <w:rsid w:val="00A01624"/>
    <w:rsid w:val="00A03E86"/>
    <w:rsid w:val="00A15D8D"/>
    <w:rsid w:val="00A258E0"/>
    <w:rsid w:val="00A3544A"/>
    <w:rsid w:val="00A36B5B"/>
    <w:rsid w:val="00A36EC8"/>
    <w:rsid w:val="00A41110"/>
    <w:rsid w:val="00A45B19"/>
    <w:rsid w:val="00A57E1E"/>
    <w:rsid w:val="00A84C8F"/>
    <w:rsid w:val="00A87965"/>
    <w:rsid w:val="00A97844"/>
    <w:rsid w:val="00AA0FC8"/>
    <w:rsid w:val="00AA1603"/>
    <w:rsid w:val="00AB45CC"/>
    <w:rsid w:val="00AB759C"/>
    <w:rsid w:val="00AC6CEE"/>
    <w:rsid w:val="00AD0E6C"/>
    <w:rsid w:val="00AD324C"/>
    <w:rsid w:val="00AD406B"/>
    <w:rsid w:val="00AD509E"/>
    <w:rsid w:val="00AF11EA"/>
    <w:rsid w:val="00AF4172"/>
    <w:rsid w:val="00B04DE8"/>
    <w:rsid w:val="00B729EF"/>
    <w:rsid w:val="00B77134"/>
    <w:rsid w:val="00B80873"/>
    <w:rsid w:val="00B847C9"/>
    <w:rsid w:val="00B86129"/>
    <w:rsid w:val="00B87726"/>
    <w:rsid w:val="00B94311"/>
    <w:rsid w:val="00B956DD"/>
    <w:rsid w:val="00B97FA1"/>
    <w:rsid w:val="00BB5EF0"/>
    <w:rsid w:val="00BE34AA"/>
    <w:rsid w:val="00BE6F97"/>
    <w:rsid w:val="00BF2CA8"/>
    <w:rsid w:val="00C00CC9"/>
    <w:rsid w:val="00C10625"/>
    <w:rsid w:val="00C22001"/>
    <w:rsid w:val="00C25C67"/>
    <w:rsid w:val="00C31EC9"/>
    <w:rsid w:val="00C36923"/>
    <w:rsid w:val="00C4213F"/>
    <w:rsid w:val="00C43E26"/>
    <w:rsid w:val="00C446AB"/>
    <w:rsid w:val="00C60E36"/>
    <w:rsid w:val="00C63B53"/>
    <w:rsid w:val="00C643CC"/>
    <w:rsid w:val="00C7386C"/>
    <w:rsid w:val="00C762E2"/>
    <w:rsid w:val="00CB3505"/>
    <w:rsid w:val="00CC53E0"/>
    <w:rsid w:val="00CD2C1E"/>
    <w:rsid w:val="00CD36CF"/>
    <w:rsid w:val="00CD439A"/>
    <w:rsid w:val="00CE69A1"/>
    <w:rsid w:val="00D00424"/>
    <w:rsid w:val="00D05E35"/>
    <w:rsid w:val="00D302AA"/>
    <w:rsid w:val="00D327A4"/>
    <w:rsid w:val="00D411FC"/>
    <w:rsid w:val="00D5093C"/>
    <w:rsid w:val="00DC0687"/>
    <w:rsid w:val="00DC3493"/>
    <w:rsid w:val="00DC768E"/>
    <w:rsid w:val="00DE10F2"/>
    <w:rsid w:val="00DF0B14"/>
    <w:rsid w:val="00E209CE"/>
    <w:rsid w:val="00E461D0"/>
    <w:rsid w:val="00E4655B"/>
    <w:rsid w:val="00E47E6D"/>
    <w:rsid w:val="00E56434"/>
    <w:rsid w:val="00E641AA"/>
    <w:rsid w:val="00E73A0F"/>
    <w:rsid w:val="00E75BDC"/>
    <w:rsid w:val="00E867EA"/>
    <w:rsid w:val="00E951E8"/>
    <w:rsid w:val="00EB4289"/>
    <w:rsid w:val="00EC5691"/>
    <w:rsid w:val="00EF401D"/>
    <w:rsid w:val="00F0257B"/>
    <w:rsid w:val="00F10BEF"/>
    <w:rsid w:val="00F2049B"/>
    <w:rsid w:val="00F3614C"/>
    <w:rsid w:val="00F41B6D"/>
    <w:rsid w:val="00F514AC"/>
    <w:rsid w:val="00F535CA"/>
    <w:rsid w:val="00F76567"/>
    <w:rsid w:val="00FB1C27"/>
    <w:rsid w:val="00FC1BFC"/>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E6CC47-4F73-4EDD-8B2A-18FDEB74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A4"/>
    <w:rPr>
      <w:sz w:val="24"/>
      <w:szCs w:val="24"/>
    </w:rPr>
  </w:style>
  <w:style w:type="paragraph" w:styleId="Heading1">
    <w:name w:val="heading 1"/>
    <w:basedOn w:val="Normal"/>
    <w:next w:val="Normal"/>
    <w:link w:val="Heading1Char"/>
    <w:qFormat/>
    <w:rsid w:val="0099208E"/>
    <w:pPr>
      <w:keepNext/>
      <w:jc w:val="center"/>
      <w:outlineLvl w:val="0"/>
    </w:pPr>
    <w:rPr>
      <w:rFonts w:ascii="Arial Narrow" w:hAnsi="Arial Narrow" w:cs="Arial"/>
      <w:b/>
    </w:rPr>
  </w:style>
  <w:style w:type="paragraph" w:styleId="Heading2">
    <w:name w:val="heading 2"/>
    <w:basedOn w:val="Normal"/>
    <w:next w:val="Normal"/>
    <w:link w:val="Heading2Char"/>
    <w:qFormat/>
    <w:rsid w:val="0099208E"/>
    <w:pPr>
      <w:keepNext/>
      <w:outlineLvl w:val="1"/>
    </w:pPr>
    <w:rPr>
      <w:rFonts w:ascii="Arial Narrow" w:hAnsi="Arial Narrow"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50BA"/>
    <w:pPr>
      <w:tabs>
        <w:tab w:val="center" w:pos="4320"/>
        <w:tab w:val="right" w:pos="8640"/>
      </w:tabs>
    </w:pPr>
  </w:style>
  <w:style w:type="paragraph" w:styleId="Footer">
    <w:name w:val="footer"/>
    <w:basedOn w:val="Normal"/>
    <w:rsid w:val="006250BA"/>
    <w:pPr>
      <w:tabs>
        <w:tab w:val="center" w:pos="4320"/>
        <w:tab w:val="right" w:pos="8640"/>
      </w:tabs>
    </w:pPr>
  </w:style>
  <w:style w:type="character" w:styleId="Hyperlink">
    <w:name w:val="Hyperlink"/>
    <w:basedOn w:val="DefaultParagraphFont"/>
    <w:rsid w:val="006250BA"/>
    <w:rPr>
      <w:color w:val="0000FF"/>
      <w:u w:val="single"/>
    </w:rPr>
  </w:style>
  <w:style w:type="character" w:customStyle="1" w:styleId="Heading1Char">
    <w:name w:val="Heading 1 Char"/>
    <w:basedOn w:val="DefaultParagraphFont"/>
    <w:link w:val="Heading1"/>
    <w:rsid w:val="0099208E"/>
    <w:rPr>
      <w:rFonts w:ascii="Arial Narrow" w:hAnsi="Arial Narrow" w:cs="Arial"/>
      <w:b/>
      <w:sz w:val="24"/>
      <w:szCs w:val="24"/>
    </w:rPr>
  </w:style>
  <w:style w:type="character" w:customStyle="1" w:styleId="Heading2Char">
    <w:name w:val="Heading 2 Char"/>
    <w:basedOn w:val="DefaultParagraphFont"/>
    <w:link w:val="Heading2"/>
    <w:rsid w:val="0099208E"/>
    <w:rPr>
      <w:rFonts w:ascii="Arial Narrow" w:hAnsi="Arial Narrow" w:cs="Arial"/>
      <w:sz w:val="28"/>
      <w:szCs w:val="24"/>
    </w:rPr>
  </w:style>
  <w:style w:type="paragraph" w:customStyle="1" w:styleId="SenderAddress">
    <w:name w:val="Sender Address"/>
    <w:basedOn w:val="Normal"/>
    <w:rsid w:val="00201F75"/>
  </w:style>
  <w:style w:type="paragraph" w:styleId="Date">
    <w:name w:val="Date"/>
    <w:basedOn w:val="Normal"/>
    <w:next w:val="Normal"/>
    <w:link w:val="DateChar"/>
    <w:rsid w:val="00201F75"/>
    <w:pPr>
      <w:spacing w:after="480"/>
    </w:pPr>
  </w:style>
  <w:style w:type="character" w:customStyle="1" w:styleId="DateChar">
    <w:name w:val="Date Char"/>
    <w:basedOn w:val="DefaultParagraphFont"/>
    <w:link w:val="Date"/>
    <w:rsid w:val="00201F75"/>
    <w:rPr>
      <w:sz w:val="24"/>
      <w:szCs w:val="24"/>
    </w:rPr>
  </w:style>
  <w:style w:type="paragraph" w:customStyle="1" w:styleId="RecipientAddress">
    <w:name w:val="Recipient Address"/>
    <w:basedOn w:val="Normal"/>
    <w:rsid w:val="00201F75"/>
  </w:style>
  <w:style w:type="paragraph" w:styleId="Salutation">
    <w:name w:val="Salutation"/>
    <w:basedOn w:val="Normal"/>
    <w:next w:val="Normal"/>
    <w:link w:val="SalutationChar"/>
    <w:rsid w:val="00201F75"/>
    <w:pPr>
      <w:spacing w:before="480" w:after="240"/>
    </w:pPr>
  </w:style>
  <w:style w:type="character" w:customStyle="1" w:styleId="SalutationChar">
    <w:name w:val="Salutation Char"/>
    <w:basedOn w:val="DefaultParagraphFont"/>
    <w:link w:val="Salutation"/>
    <w:rsid w:val="00201F75"/>
    <w:rPr>
      <w:sz w:val="24"/>
      <w:szCs w:val="24"/>
    </w:rPr>
  </w:style>
  <w:style w:type="paragraph" w:styleId="Closing">
    <w:name w:val="Closing"/>
    <w:basedOn w:val="Normal"/>
    <w:link w:val="ClosingChar"/>
    <w:rsid w:val="00201F75"/>
    <w:pPr>
      <w:spacing w:after="960"/>
    </w:pPr>
  </w:style>
  <w:style w:type="character" w:customStyle="1" w:styleId="ClosingChar">
    <w:name w:val="Closing Char"/>
    <w:basedOn w:val="DefaultParagraphFont"/>
    <w:link w:val="Closing"/>
    <w:rsid w:val="00201F75"/>
    <w:rPr>
      <w:sz w:val="24"/>
      <w:szCs w:val="24"/>
    </w:rPr>
  </w:style>
  <w:style w:type="paragraph" w:styleId="Signature">
    <w:name w:val="Signature"/>
    <w:basedOn w:val="Normal"/>
    <w:link w:val="SignatureChar"/>
    <w:rsid w:val="00201F75"/>
  </w:style>
  <w:style w:type="character" w:customStyle="1" w:styleId="SignatureChar">
    <w:name w:val="Signature Char"/>
    <w:basedOn w:val="DefaultParagraphFont"/>
    <w:link w:val="Signature"/>
    <w:rsid w:val="00201F75"/>
    <w:rPr>
      <w:sz w:val="24"/>
      <w:szCs w:val="24"/>
    </w:rPr>
  </w:style>
  <w:style w:type="paragraph" w:customStyle="1" w:styleId="ccEnclosure">
    <w:name w:val="cc:/Enclosure"/>
    <w:basedOn w:val="Normal"/>
    <w:rsid w:val="00201F75"/>
    <w:pPr>
      <w:tabs>
        <w:tab w:val="left" w:pos="1440"/>
      </w:tabs>
      <w:spacing w:before="240" w:after="240"/>
      <w:ind w:left="1440" w:hanging="1440"/>
    </w:pPr>
  </w:style>
  <w:style w:type="paragraph" w:styleId="BodyText">
    <w:name w:val="Body Text"/>
    <w:basedOn w:val="Normal"/>
    <w:link w:val="BodyTextChar"/>
    <w:rsid w:val="00201F75"/>
    <w:pPr>
      <w:spacing w:after="240"/>
    </w:pPr>
  </w:style>
  <w:style w:type="character" w:customStyle="1" w:styleId="BodyTextChar">
    <w:name w:val="Body Text Char"/>
    <w:basedOn w:val="DefaultParagraphFont"/>
    <w:link w:val="BodyText"/>
    <w:rsid w:val="00201F75"/>
    <w:rPr>
      <w:sz w:val="24"/>
      <w:szCs w:val="24"/>
    </w:rPr>
  </w:style>
  <w:style w:type="paragraph" w:styleId="NoSpacing">
    <w:name w:val="No Spacing"/>
    <w:uiPriority w:val="1"/>
    <w:qFormat/>
    <w:rsid w:val="006265CF"/>
    <w:rPr>
      <w:rFonts w:ascii="Calibri" w:eastAsia="Calibri" w:hAnsi="Calibri"/>
      <w:sz w:val="22"/>
      <w:szCs w:val="22"/>
    </w:rPr>
  </w:style>
  <w:style w:type="paragraph" w:styleId="BalloonText">
    <w:name w:val="Balloon Text"/>
    <w:basedOn w:val="Normal"/>
    <w:link w:val="BalloonTextChar"/>
    <w:uiPriority w:val="99"/>
    <w:semiHidden/>
    <w:unhideWhenUsed/>
    <w:rsid w:val="00775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478"/>
    <w:rPr>
      <w:rFonts w:ascii="Segoe UI" w:hAnsi="Segoe UI" w:cs="Segoe UI"/>
      <w:sz w:val="18"/>
      <w:szCs w:val="18"/>
    </w:rPr>
  </w:style>
  <w:style w:type="paragraph" w:styleId="NormalWeb">
    <w:name w:val="Normal (Web)"/>
    <w:basedOn w:val="Normal"/>
    <w:uiPriority w:val="99"/>
    <w:semiHidden/>
    <w:unhideWhenUsed/>
    <w:rsid w:val="00843823"/>
  </w:style>
  <w:style w:type="paragraph" w:styleId="BodyTextIndent">
    <w:name w:val="Body Text Indent"/>
    <w:basedOn w:val="Normal"/>
    <w:link w:val="BodyTextIndentChar"/>
    <w:uiPriority w:val="99"/>
    <w:unhideWhenUsed/>
    <w:rsid w:val="006F5AE2"/>
    <w:pPr>
      <w:spacing w:after="120"/>
      <w:ind w:left="360"/>
    </w:pPr>
  </w:style>
  <w:style w:type="character" w:customStyle="1" w:styleId="BodyTextIndentChar">
    <w:name w:val="Body Text Indent Char"/>
    <w:basedOn w:val="DefaultParagraphFont"/>
    <w:link w:val="BodyTextIndent"/>
    <w:uiPriority w:val="99"/>
    <w:rsid w:val="006F5AE2"/>
    <w:rPr>
      <w:sz w:val="24"/>
      <w:szCs w:val="24"/>
    </w:rPr>
  </w:style>
  <w:style w:type="paragraph" w:styleId="BodyText3">
    <w:name w:val="Body Text 3"/>
    <w:basedOn w:val="Normal"/>
    <w:link w:val="BodyText3Char"/>
    <w:uiPriority w:val="99"/>
    <w:semiHidden/>
    <w:unhideWhenUsed/>
    <w:rsid w:val="006F5AE2"/>
    <w:pPr>
      <w:spacing w:after="120"/>
    </w:pPr>
    <w:rPr>
      <w:sz w:val="16"/>
      <w:szCs w:val="16"/>
    </w:rPr>
  </w:style>
  <w:style w:type="character" w:customStyle="1" w:styleId="BodyText3Char">
    <w:name w:val="Body Text 3 Char"/>
    <w:basedOn w:val="DefaultParagraphFont"/>
    <w:link w:val="BodyText3"/>
    <w:uiPriority w:val="99"/>
    <w:semiHidden/>
    <w:rsid w:val="006F5AE2"/>
    <w:rPr>
      <w:sz w:val="16"/>
      <w:szCs w:val="16"/>
    </w:rPr>
  </w:style>
  <w:style w:type="paragraph" w:styleId="ListParagraph">
    <w:name w:val="List Paragraph"/>
    <w:basedOn w:val="Normal"/>
    <w:uiPriority w:val="34"/>
    <w:qFormat/>
    <w:rsid w:val="00340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ucplanning.com" TargetMode="External"/><Relationship Id="rId1" Type="http://schemas.openxmlformats.org/officeDocument/2006/relationships/hyperlink" Target="mailto:luc-rpc@lucplan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1AA3-C773-431F-A1DE-69E172E4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345</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LUC Letterhead</vt:lpstr>
    </vt:vector>
  </TitlesOfParts>
  <Company>Hewlett-Packard</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 Letterhead</dc:title>
  <dc:creator>Heather Martin</dc:creator>
  <cp:lastModifiedBy>Dave Gulden</cp:lastModifiedBy>
  <cp:revision>14</cp:revision>
  <cp:lastPrinted>2013-07-24T14:46:00Z</cp:lastPrinted>
  <dcterms:created xsi:type="dcterms:W3CDTF">2015-08-21T14:23:00Z</dcterms:created>
  <dcterms:modified xsi:type="dcterms:W3CDTF">2015-08-21T15:03:00Z</dcterms:modified>
</cp:coreProperties>
</file>